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73" w:rsidRPr="009C44D1" w:rsidRDefault="00875B73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</w:pPr>
      <w:r w:rsidRPr="009C44D1"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>Дороги</w:t>
      </w:r>
      <w:r w:rsidR="00363EE7"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>е</w:t>
      </w:r>
      <w:r w:rsidRPr="009C44D1"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 xml:space="preserve"> семиклассники! Мы продолжаем изучать тему «Государственное регулирование экономики»</w:t>
      </w:r>
    </w:p>
    <w:p w:rsidR="00875B73" w:rsidRPr="009C44D1" w:rsidRDefault="00875B73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</w:pPr>
      <w:r w:rsidRPr="009C44D1"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 xml:space="preserve"> Тема урока « </w:t>
      </w:r>
      <w:r w:rsidR="009C44D1" w:rsidRPr="009C44D1"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>Государственный</w:t>
      </w:r>
      <w:r w:rsidRPr="009C44D1"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  <w:t xml:space="preserve"> бюджет».</w:t>
      </w:r>
    </w:p>
    <w:p w:rsidR="009C44D1" w:rsidRPr="009C44D1" w:rsidRDefault="009C44D1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548DD4" w:themeColor="text2" w:themeTint="99"/>
          <w:kern w:val="36"/>
          <w:sz w:val="33"/>
          <w:szCs w:val="33"/>
          <w:lang w:eastAsia="ru-RU"/>
        </w:rPr>
      </w:pPr>
    </w:p>
    <w:p w:rsidR="009C44D1" w:rsidRDefault="009C44D1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</w:pPr>
      <w:r w:rsidRPr="009C44D1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Мы уже знакомились с понятием «бюджет» в 6 классе при изучении темы «бюджет семьи». Что общего и чем отличается бюджет государства от бюджета семьи?</w:t>
      </w:r>
    </w:p>
    <w:p w:rsidR="009C44D1" w:rsidRDefault="009C44D1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</w:pPr>
    </w:p>
    <w:p w:rsidR="009C44D1" w:rsidRPr="009C44D1" w:rsidRDefault="009C44D1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Прочтите</w:t>
      </w:r>
      <w:r w:rsidR="00363EE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,</w:t>
      </w:r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пожалуйста</w:t>
      </w:r>
      <w:r w:rsidR="00363EE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,</w:t>
      </w:r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учебный материал и ответь</w:t>
      </w:r>
      <w:r w:rsidR="00363EE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те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на вопросы к нему. Ответы прошу присылать на мой адрес электронной почты  </w:t>
      </w:r>
      <w:hyperlink r:id="rId5" w:history="1">
        <w:r w:rsidRPr="0078079B">
          <w:rPr>
            <w:rStyle w:val="a6"/>
            <w:rFonts w:ascii="Trebuchet MS" w:eastAsia="Times New Roman" w:hAnsi="Trebuchet MS" w:cs="Times New Roman"/>
            <w:b/>
            <w:bCs/>
            <w:kern w:val="36"/>
            <w:sz w:val="28"/>
            <w:szCs w:val="28"/>
            <w:lang w:val="en-US" w:eastAsia="ru-RU"/>
          </w:rPr>
          <w:t>elena</w:t>
        </w:r>
        <w:r w:rsidRPr="009C44D1">
          <w:rPr>
            <w:rStyle w:val="a6"/>
            <w:rFonts w:ascii="Trebuchet MS" w:eastAsia="Times New Roman" w:hAnsi="Trebuchet MS" w:cs="Times New Roman"/>
            <w:b/>
            <w:bCs/>
            <w:kern w:val="36"/>
            <w:sz w:val="28"/>
            <w:szCs w:val="28"/>
            <w:lang w:eastAsia="ru-RU"/>
          </w:rPr>
          <w:t>1311610@</w:t>
        </w:r>
        <w:r w:rsidRPr="0078079B">
          <w:rPr>
            <w:rStyle w:val="a6"/>
            <w:rFonts w:ascii="Trebuchet MS" w:eastAsia="Times New Roman" w:hAnsi="Trebuchet MS" w:cs="Times New Roman"/>
            <w:b/>
            <w:bCs/>
            <w:kern w:val="36"/>
            <w:sz w:val="28"/>
            <w:szCs w:val="28"/>
            <w:lang w:val="en-US" w:eastAsia="ru-RU"/>
          </w:rPr>
          <w:t>gmail</w:t>
        </w:r>
        <w:r w:rsidRPr="009C44D1">
          <w:rPr>
            <w:rStyle w:val="a6"/>
            <w:rFonts w:ascii="Trebuchet MS" w:eastAsia="Times New Roman" w:hAnsi="Trebuchet MS" w:cs="Times New Roman"/>
            <w:b/>
            <w:bCs/>
            <w:kern w:val="36"/>
            <w:sz w:val="28"/>
            <w:szCs w:val="28"/>
            <w:lang w:eastAsia="ru-RU"/>
          </w:rPr>
          <w:t>.</w:t>
        </w:r>
        <w:r w:rsidRPr="0078079B">
          <w:rPr>
            <w:rStyle w:val="a6"/>
            <w:rFonts w:ascii="Trebuchet MS" w:eastAsia="Times New Roman" w:hAnsi="Trebuchet MS" w:cs="Times New Roman"/>
            <w:b/>
            <w:bCs/>
            <w:kern w:val="36"/>
            <w:sz w:val="28"/>
            <w:szCs w:val="28"/>
            <w:lang w:val="en-US" w:eastAsia="ru-RU"/>
          </w:rPr>
          <w:t>com</w:t>
        </w:r>
      </w:hyperlink>
      <w:r w:rsidRPr="009C44D1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C44D1" w:rsidRDefault="009C44D1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</w:p>
    <w:p w:rsidR="00676999" w:rsidRPr="00676999" w:rsidRDefault="00676999" w:rsidP="00676999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  <w:t>Бюджет — это финансовый план для людей, компаний и государств</w:t>
      </w:r>
    </w:p>
    <w:p w:rsidR="00676999" w:rsidRPr="00676999" w:rsidRDefault="00363EE7" w:rsidP="00676999">
      <w:pPr>
        <w:numPr>
          <w:ilvl w:val="0"/>
          <w:numId w:val="1"/>
        </w:numPr>
        <w:spacing w:after="0" w:line="330" w:lineRule="atLeast"/>
        <w:ind w:left="15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6" w:anchor="byud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lang w:eastAsia="ru-RU"/>
          </w:rPr>
          <w:t>Бюджет — это...</w:t>
        </w:r>
      </w:hyperlink>
    </w:p>
    <w:p w:rsidR="00676999" w:rsidRPr="00676999" w:rsidRDefault="00363EE7" w:rsidP="00676999">
      <w:pPr>
        <w:numPr>
          <w:ilvl w:val="0"/>
          <w:numId w:val="1"/>
        </w:numPr>
        <w:spacing w:after="0" w:line="330" w:lineRule="atLeast"/>
        <w:ind w:left="15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7" w:anchor="byud-1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lang w:eastAsia="ru-RU"/>
          </w:rPr>
          <w:t>Его структура</w:t>
        </w:r>
      </w:hyperlink>
    </w:p>
    <w:p w:rsidR="00676999" w:rsidRPr="00676999" w:rsidRDefault="00363EE7" w:rsidP="00676999">
      <w:pPr>
        <w:numPr>
          <w:ilvl w:val="0"/>
          <w:numId w:val="1"/>
        </w:numPr>
        <w:spacing w:after="0" w:line="330" w:lineRule="atLeast"/>
        <w:ind w:left="15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8" w:anchor="byud-2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lang w:eastAsia="ru-RU"/>
          </w:rPr>
          <w:t>Что такое профицит и дефицит</w:t>
        </w:r>
      </w:hyperlink>
    </w:p>
    <w:p w:rsidR="00676999" w:rsidRPr="00676999" w:rsidRDefault="00363EE7" w:rsidP="00676999">
      <w:pPr>
        <w:numPr>
          <w:ilvl w:val="0"/>
          <w:numId w:val="1"/>
        </w:numPr>
        <w:spacing w:after="0" w:line="330" w:lineRule="atLeast"/>
        <w:ind w:left="15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9" w:anchor="byud-3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lang w:eastAsia="ru-RU"/>
          </w:rPr>
          <w:t>Виды бюджетов</w:t>
        </w:r>
      </w:hyperlink>
    </w:p>
    <w:p w:rsidR="00676999" w:rsidRPr="00676999" w:rsidRDefault="00363EE7" w:rsidP="00676999">
      <w:pPr>
        <w:numPr>
          <w:ilvl w:val="0"/>
          <w:numId w:val="1"/>
        </w:numPr>
        <w:spacing w:after="0" w:line="330" w:lineRule="atLeast"/>
        <w:ind w:left="15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10" w:anchor="byud-4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lang w:eastAsia="ru-RU"/>
          </w:rPr>
          <w:t>Бюджет государства</w:t>
        </w:r>
      </w:hyperlink>
    </w:p>
    <w:p w:rsidR="00676999" w:rsidRPr="00676999" w:rsidRDefault="00363EE7" w:rsidP="00676999">
      <w:pPr>
        <w:numPr>
          <w:ilvl w:val="0"/>
          <w:numId w:val="1"/>
        </w:numPr>
        <w:spacing w:after="60" w:line="330" w:lineRule="atLeast"/>
        <w:ind w:left="15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11" w:anchor="byud-5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lang w:eastAsia="ru-RU"/>
          </w:rPr>
          <w:t>Краткое резюме</w:t>
        </w:r>
      </w:hyperlink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Здравствуйте, уважаемые </w:t>
      </w:r>
      <w:r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семиклассники!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Сегодня мы поговорим о том, что такое бюджет в обобщенном толковании и немного подробней остановимся на бюджете организации и государства, рассмотрим основные принципы его формирования и виды.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1B7499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ABDB6EB" wp14:editId="4B1F2ACA">
            <wp:extent cx="4762500" cy="3171825"/>
            <wp:effectExtent l="0" t="0" r="0" b="9525"/>
            <wp:docPr id="1" name="Рисунок 1" descr="Бюдже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Бюдже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  <w:lastRenderedPageBreak/>
        <w:t>Бюджет — это...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Те из вас, кто вынужден (или просто любит это делать) считать свои деньги, планировать расходы исходя из полученных (или предполагаемых) доходов, занимаются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формированием бюджета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Непростое это дело – выкроить необходимые суммы на удовлетворение тех или иных нужд. Людей, которые умудряются из небольшой зарплаты оплатить коммунальные расходы, купить своим детям самое необходимое и при этом не умереть с голоду, смело можно назвать грамотными финансовыми стратегами.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Это о бытовой стороне понятия «бюджет», но на этой основе можно сформулировать обобщенное толкование термина.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Вывод: бюджет – это расходы и доходы определенного субъекта (частного лица, организации или государства), сведенные в единую схему.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drawing>
          <wp:inline distT="0" distB="0" distL="0" distR="0" wp14:anchorId="1773DC60" wp14:editId="52DA0F50">
            <wp:extent cx="6296025" cy="1609725"/>
            <wp:effectExtent l="0" t="0" r="9525" b="9525"/>
            <wp:docPr id="2" name="Рисунок 2" descr="Что такое бюдж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Что такое бюдж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В качестве субъекта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, который формирует бюджет, могут выступать:</w:t>
      </w:r>
    </w:p>
    <w:p w:rsidR="00676999" w:rsidRPr="00676999" w:rsidRDefault="00676999" w:rsidP="00676999">
      <w:pPr>
        <w:numPr>
          <w:ilvl w:val="0"/>
          <w:numId w:val="2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отдельные люди (физические лица);</w:t>
      </w:r>
    </w:p>
    <w:p w:rsidR="00676999" w:rsidRPr="00676999" w:rsidRDefault="00676999" w:rsidP="00676999">
      <w:pPr>
        <w:numPr>
          <w:ilvl w:val="0"/>
          <w:numId w:val="2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семьи;</w:t>
      </w:r>
    </w:p>
    <w:p w:rsidR="00676999" w:rsidRPr="00676999" w:rsidRDefault="00676999" w:rsidP="00676999">
      <w:pPr>
        <w:numPr>
          <w:ilvl w:val="0"/>
          <w:numId w:val="2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организации (юридические лица);</w:t>
      </w:r>
    </w:p>
    <w:p w:rsidR="00676999" w:rsidRPr="00676999" w:rsidRDefault="00676999" w:rsidP="00676999">
      <w:pPr>
        <w:numPr>
          <w:ilvl w:val="0"/>
          <w:numId w:val="2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государства;</w:t>
      </w:r>
    </w:p>
    <w:p w:rsidR="00676999" w:rsidRPr="00676999" w:rsidRDefault="00676999" w:rsidP="00676999">
      <w:pPr>
        <w:numPr>
          <w:ilvl w:val="0"/>
          <w:numId w:val="2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прочие субъекты.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drawing>
          <wp:inline distT="0" distB="0" distL="0" distR="0" wp14:anchorId="29337A0E" wp14:editId="36DE2FDF">
            <wp:extent cx="5838825" cy="1190625"/>
            <wp:effectExtent l="0" t="0" r="9525" b="9525"/>
            <wp:docPr id="3" name="Рисунок 3" descr="Бюджет эт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Бюджет это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В буквальном переводе со старо-нормандского языка «</w:t>
      </w:r>
      <w:proofErr w:type="spellStart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bougette</w:t>
      </w:r>
      <w:proofErr w:type="spellEnd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» обозначает маленький мешочек с деньгами, носимый на поясе (т.е.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кошелек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в современной интерпретации). В 17 веке слово приобрело его сегодняшнее значение.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lastRenderedPageBreak/>
        <w:drawing>
          <wp:inline distT="0" distB="0" distL="0" distR="0" wp14:anchorId="5AF0B340" wp14:editId="5F19887F">
            <wp:extent cx="4762500" cy="3248025"/>
            <wp:effectExtent l="0" t="0" r="0" b="9525"/>
            <wp:docPr id="4" name="Рисунок 4" descr="Мешок с день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ешок с деньгам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  <w:t>Структура бюджета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Любой бюджет состоит из 2 частей. Проанализируем, из каких средств они формируются.</w:t>
      </w:r>
    </w:p>
    <w:p w:rsidR="00676999" w:rsidRPr="00676999" w:rsidRDefault="00676999" w:rsidP="0067699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Доходная часть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:</w:t>
      </w:r>
    </w:p>
    <w:p w:rsidR="00676999" w:rsidRPr="00676999" w:rsidRDefault="00676999" w:rsidP="00676999">
      <w:pPr>
        <w:numPr>
          <w:ilvl w:val="1"/>
          <w:numId w:val="3"/>
        </w:numPr>
        <w:shd w:val="clear" w:color="auto" w:fill="FFFFFF"/>
        <w:spacing w:before="150" w:after="75" w:line="330" w:lineRule="atLeast"/>
        <w:ind w:left="27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внешние поступления – заемные средства (кредиты, займы, подарки и т.д.);</w:t>
      </w:r>
    </w:p>
    <w:p w:rsidR="00676999" w:rsidRPr="00676999" w:rsidRDefault="00676999" w:rsidP="00676999">
      <w:pPr>
        <w:numPr>
          <w:ilvl w:val="1"/>
          <w:numId w:val="3"/>
        </w:numPr>
        <w:shd w:val="clear" w:color="auto" w:fill="FFFFFF"/>
        <w:spacing w:before="150" w:after="75" w:line="330" w:lineRule="atLeast"/>
        <w:ind w:left="27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внутренние доходы – денежные средства и другие материальные поступления, заработанные субъектом, формирующим бюджет.</w:t>
      </w:r>
    </w:p>
    <w:p w:rsidR="00676999" w:rsidRPr="00676999" w:rsidRDefault="00676999" w:rsidP="0067699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Расходная часть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– это денежные и иные материальные средства, необходимые для функционирования субъекта, формирующего бюджет. Расходные средства подразделяются на два основных направления:</w:t>
      </w:r>
    </w:p>
    <w:p w:rsidR="00676999" w:rsidRPr="00676999" w:rsidRDefault="00676999" w:rsidP="00676999">
      <w:pPr>
        <w:numPr>
          <w:ilvl w:val="1"/>
          <w:numId w:val="3"/>
        </w:numPr>
        <w:shd w:val="clear" w:color="auto" w:fill="FFFFFF"/>
        <w:spacing w:before="150" w:after="75" w:line="330" w:lineRule="atLeast"/>
        <w:ind w:left="27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текущие расходы, необходимые в данный момент времени;</w:t>
      </w:r>
    </w:p>
    <w:p w:rsidR="00676999" w:rsidRPr="00676999" w:rsidRDefault="00676999" w:rsidP="00676999">
      <w:pPr>
        <w:numPr>
          <w:ilvl w:val="1"/>
          <w:numId w:val="3"/>
        </w:numPr>
        <w:shd w:val="clear" w:color="auto" w:fill="FFFFFF"/>
        <w:spacing w:before="150" w:after="75" w:line="330" w:lineRule="atLeast"/>
        <w:ind w:left="27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капитальные расходы, вкладываемые в объекты долговременного использования.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Бюджет формируется на определенный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период времени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: месяц, квартал, год, несколько лет.</w:t>
      </w:r>
    </w:p>
    <w:p w:rsidR="00676999" w:rsidRPr="00676999" w:rsidRDefault="00676999" w:rsidP="00676999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  <w:t>Что такое профицит и дефицит бюджета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Оптимальный вариант состояния – это ситуация, при которой его доходная и расходная часть равны, это сбалансированный бюджет.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lastRenderedPageBreak/>
        <w:drawing>
          <wp:inline distT="0" distB="0" distL="0" distR="0" wp14:anchorId="009C96B9" wp14:editId="124ED8C7">
            <wp:extent cx="5619750" cy="3362325"/>
            <wp:effectExtent l="0" t="0" r="0" b="9525"/>
            <wp:docPr id="5" name="Рисунок 5" descr="Профицит и дефиц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рофицит и дефици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Если же расходная часть больше доходной, то говорят о </w:t>
      </w:r>
      <w:hyperlink r:id="rId17" w:tgtFrame="_blank" w:history="1">
        <w:r w:rsidRPr="00676999">
          <w:rPr>
            <w:rFonts w:ascii="Verdana" w:eastAsia="Times New Roman" w:hAnsi="Verdana" w:cs="Times New Roman"/>
            <w:b/>
            <w:bCs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дефиците бюджета</w:t>
        </w:r>
      </w:hyperlink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.</w:t>
      </w:r>
    </w:p>
    <w:p w:rsidR="00676999" w:rsidRPr="00676999" w:rsidRDefault="00676999" w:rsidP="0067699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Если же доход превышает расход, то </w:t>
      </w:r>
      <w:hyperlink r:id="rId18" w:tgtFrame="_blank" w:history="1">
        <w:r w:rsidRPr="00676999">
          <w:rPr>
            <w:rFonts w:ascii="Verdana" w:eastAsia="Times New Roman" w:hAnsi="Verdana" w:cs="Times New Roman"/>
            <w:b/>
            <w:bCs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это профицит бюджета</w:t>
        </w:r>
      </w:hyperlink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.</w:t>
      </w:r>
    </w:p>
    <w:p w:rsidR="00676999" w:rsidRPr="00676999" w:rsidRDefault="00676999" w:rsidP="00676999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  <w:t>Виды бюджетов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Без формирования бюджета невозможна финансовая стабильность.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Именно поэтому нужно уметь, как говорят в народе: «Сводить концы с концами», т.е. грамотно </w:t>
      </w:r>
      <w:proofErr w:type="spellStart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бюджетировать</w:t>
      </w:r>
      <w:proofErr w:type="spellEnd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 проект (семью, организацию, государство). Далее немного подробней остановимся на каждом из перечисленных видов бюджета.</w:t>
      </w:r>
    </w:p>
    <w:p w:rsidR="00676999" w:rsidRPr="00676999" w:rsidRDefault="00676999" w:rsidP="00676999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666666"/>
          <w:sz w:val="30"/>
          <w:szCs w:val="30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0"/>
          <w:szCs w:val="30"/>
          <w:lang w:eastAsia="ru-RU"/>
        </w:rPr>
        <w:t>Личный (семейный)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Ведение семейного бюджета – это основа материального благополучия семьи.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Безусловно, совокупный объем доходной части бюджета ячейки общества – наиболее важный пункт определения благосостояния. Но не менее важно и то, как оптимально распорядиться этими доходами.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Все мы знаем примеры из своего ближайшего окружения, когда человек, зарабатывающий приличные деньги, частенько занимает у своих знакомых «до зарплаты», а семья со скромным достатком может позволить себе съездить в отпуск за границу.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А все дело в том, что кто-то умеет </w:t>
      </w:r>
      <w:r w:rsidRPr="00676999"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рационально сформировать</w:t>
      </w: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 свой бюджет, а кто-то – нет.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Какие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цели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преследуются при составлении семейного бюджета:</w:t>
      </w:r>
    </w:p>
    <w:p w:rsidR="00676999" w:rsidRPr="00676999" w:rsidRDefault="00676999" w:rsidP="00676999">
      <w:pPr>
        <w:numPr>
          <w:ilvl w:val="0"/>
          <w:numId w:val="5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учет всех доходов из разных источников;</w:t>
      </w:r>
    </w:p>
    <w:p w:rsidR="00676999" w:rsidRPr="00676999" w:rsidRDefault="00676999" w:rsidP="00676999">
      <w:pPr>
        <w:numPr>
          <w:ilvl w:val="0"/>
          <w:numId w:val="5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контроль произведенных расходов и их планирование на будущий период;</w:t>
      </w:r>
    </w:p>
    <w:p w:rsidR="00676999" w:rsidRPr="00676999" w:rsidRDefault="00676999" w:rsidP="00676999">
      <w:pPr>
        <w:numPr>
          <w:ilvl w:val="0"/>
          <w:numId w:val="5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накопление денежных средств за счет профицита бюджета;</w:t>
      </w:r>
    </w:p>
    <w:p w:rsidR="00676999" w:rsidRPr="00676999" w:rsidRDefault="00676999" w:rsidP="00676999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lastRenderedPageBreak/>
        <w:t>создание денежной «подушки безопасности» </w:t>
      </w:r>
      <w:hyperlink r:id="rId19" w:tgtFrame="_blank" w:history="1">
        <w:r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на случай форс-мажорных обстоятельств</w:t>
        </w:r>
      </w:hyperlink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или крупных трат.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Семейный бюджет может вестись различными способами, в зависимости от уклада конкретной семьи: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drawing>
          <wp:inline distT="0" distB="0" distL="0" distR="0" wp14:anchorId="34FB7FB9" wp14:editId="2F5F9C92">
            <wp:extent cx="5619750" cy="4219575"/>
            <wp:effectExtent l="0" t="0" r="0" b="9525"/>
            <wp:docPr id="6" name="Рисунок 6" descr="Семейный бюдж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емейный бюдже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666666"/>
          <w:sz w:val="30"/>
          <w:szCs w:val="30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0"/>
          <w:szCs w:val="30"/>
          <w:lang w:eastAsia="ru-RU"/>
        </w:rPr>
        <w:t>Бюджет организации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Как известно, основная цель любого коммерческого проекта (в том числе – деятельности компании, предприятия, организации и т.д.) – получение прибыли. Но стабильность ее получения зависит от грамотного планирования хозяйственной деятельности и правильного формирования бюджета.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Бюджет предприятия</w:t>
      </w: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 – это план (смета), характеризующий структуру и объем доходов и расходов за определенный период. Бюджетное балансирование – это одна из важнейших функций управления компании.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Бюджет компании подразделяется на несколько разновидностей, основным из которых является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генеральный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(основной). Это план работы предприятия в целом, на основании которого создается план доходов и убытков, план движения денежных средств.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Генеральный бюджет, в свою очередь, подразделяется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на следующие виды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: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lastRenderedPageBreak/>
        <w:drawing>
          <wp:inline distT="0" distB="0" distL="0" distR="0" wp14:anchorId="7BAA54C8" wp14:editId="50837511">
            <wp:extent cx="5619750" cy="3133725"/>
            <wp:effectExtent l="0" t="0" r="0" b="9525"/>
            <wp:docPr id="7" name="Рисунок 7" descr="Прода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родаж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numPr>
          <w:ilvl w:val="0"/>
          <w:numId w:val="6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операционный (текущий), формируется на основании продаж, затрат на производство и управленческие расходы;</w:t>
      </w:r>
    </w:p>
    <w:p w:rsidR="00676999" w:rsidRPr="00676999" w:rsidRDefault="00676999" w:rsidP="00676999">
      <w:pPr>
        <w:numPr>
          <w:ilvl w:val="0"/>
          <w:numId w:val="6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финансовый, создается на основании движения денежных средств и необходимых капитальных вложений.</w:t>
      </w:r>
    </w:p>
    <w:p w:rsidR="00676999" w:rsidRPr="00676999" w:rsidRDefault="00676999" w:rsidP="00676999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  <w:t>Бюджет государства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Рассмотрим,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что формирует доходную и расходную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часть бюджета нашего государства в таблице ниже. Примечание: во всех странах наполнение бюджета и его расходование происходит по одинаковому принципу, различия могут быть только в конкретизации статей дохода и расхода.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drawing>
          <wp:inline distT="0" distB="0" distL="0" distR="0" wp14:anchorId="54612C92" wp14:editId="2EF7CF9B">
            <wp:extent cx="6572250" cy="2743200"/>
            <wp:effectExtent l="0" t="0" r="0" b="0"/>
            <wp:docPr id="8" name="Рисунок 8" descr="Доход и рас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Доход и расход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По усредненным данным, за последние несколько </w:t>
      </w:r>
      <w:proofErr w:type="gramStart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лет  имеет</w:t>
      </w:r>
      <w:proofErr w:type="gramEnd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 следующую структуру:</w:t>
      </w:r>
    </w:p>
    <w:p w:rsidR="00676999" w:rsidRPr="00676999" w:rsidRDefault="00676999" w:rsidP="00676999">
      <w:pPr>
        <w:numPr>
          <w:ilvl w:val="0"/>
          <w:numId w:val="7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налоговые поступления – около 84 %;</w:t>
      </w:r>
    </w:p>
    <w:p w:rsidR="00676999" w:rsidRPr="00676999" w:rsidRDefault="00676999" w:rsidP="00676999">
      <w:pPr>
        <w:numPr>
          <w:ilvl w:val="0"/>
          <w:numId w:val="7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неналоговые – около 16 %.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lastRenderedPageBreak/>
        <w:t>Исходя из экономической ситуации в стране и воздействия внешних факторов (войны, природные катаклизмы и прочий форс-мажор), сальдо государственного бюджета может быть в дефиците либо в профиците.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Что может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стать причиной дефицита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государственного бюджета:</w:t>
      </w:r>
    </w:p>
    <w:p w:rsidR="00676999" w:rsidRPr="00676999" w:rsidRDefault="00676999" w:rsidP="00676999">
      <w:pPr>
        <w:numPr>
          <w:ilvl w:val="0"/>
          <w:numId w:val="8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локальные войны внутри государства и военные конфликты за его пределами;</w:t>
      </w:r>
    </w:p>
    <w:p w:rsidR="00676999" w:rsidRPr="00676999" w:rsidRDefault="00676999" w:rsidP="00676999">
      <w:pPr>
        <w:numPr>
          <w:ilvl w:val="0"/>
          <w:numId w:val="8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увеличение расходов на вооружение (модернизацию) в мирное время;</w:t>
      </w:r>
    </w:p>
    <w:p w:rsidR="00676999" w:rsidRPr="00676999" w:rsidRDefault="00676999" w:rsidP="00676999">
      <w:pPr>
        <w:numPr>
          <w:ilvl w:val="0"/>
          <w:numId w:val="8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неустойчивый курс национальной валюты;</w:t>
      </w:r>
    </w:p>
    <w:p w:rsidR="00676999" w:rsidRPr="00676999" w:rsidRDefault="00363EE7" w:rsidP="00676999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hyperlink r:id="rId23" w:tgtFrame="_blank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стагнация</w:t>
        </w:r>
      </w:hyperlink>
      <w:r w:rsidR="00676999"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 (застой в экономике) </w:t>
      </w:r>
      <w:r w:rsidR="00676999" w:rsidRPr="00676999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→</w:t>
      </w:r>
      <w:r w:rsidR="00676999" w:rsidRPr="00676999">
        <w:rPr>
          <w:rFonts w:ascii="Verdana" w:eastAsia="Times New Roman" w:hAnsi="Verdana" w:cs="Verdana"/>
          <w:color w:val="545454"/>
          <w:sz w:val="18"/>
          <w:szCs w:val="18"/>
          <w:lang w:eastAsia="ru-RU"/>
        </w:rPr>
        <w:t> </w:t>
      </w:r>
      <w:hyperlink r:id="rId24" w:tgtFrame="_blank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снижение ВВП</w:t>
        </w:r>
      </w:hyperlink>
      <w:r w:rsidR="00676999"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 (валового внутреннего продукта) </w:t>
      </w:r>
      <w:r w:rsidR="00676999" w:rsidRPr="00676999">
        <w:rPr>
          <w:rFonts w:ascii="Arial" w:eastAsia="Times New Roman" w:hAnsi="Arial" w:cs="Arial"/>
          <w:color w:val="545454"/>
          <w:sz w:val="18"/>
          <w:szCs w:val="18"/>
          <w:lang w:eastAsia="ru-RU"/>
        </w:rPr>
        <w:t>→</w:t>
      </w:r>
      <w:r w:rsidR="00676999"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 </w:t>
      </w:r>
      <w:r w:rsidR="00676999" w:rsidRPr="00676999">
        <w:rPr>
          <w:rFonts w:ascii="Verdana" w:eastAsia="Times New Roman" w:hAnsi="Verdana" w:cs="Verdana"/>
          <w:color w:val="545454"/>
          <w:sz w:val="18"/>
          <w:szCs w:val="18"/>
          <w:lang w:eastAsia="ru-RU"/>
        </w:rPr>
        <w:t>сокращение </w:t>
      </w:r>
      <w:hyperlink r:id="rId25" w:tgtFrame="_blank" w:history="1">
        <w:r w:rsidR="00676999"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налоговых поступлений</w:t>
        </w:r>
      </w:hyperlink>
      <w:r w:rsidR="00676999"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(т.е. налоговой составляющей доходной части бюджета) при неизменном объеме расходов;</w:t>
      </w:r>
    </w:p>
    <w:p w:rsidR="00676999" w:rsidRPr="00676999" w:rsidRDefault="00676999" w:rsidP="00676999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увеличение расходной части государственного бюджета, иногда нецелесообразное или неэффективное расходование денежных средств. Например, чрезмерное финансирование управленческого аппарата, </w:t>
      </w:r>
      <w:hyperlink r:id="rId26" w:tgtFrame="_blank" w:history="1">
        <w:r w:rsidRPr="00676999">
          <w:rPr>
            <w:rFonts w:ascii="Verdana" w:eastAsia="Times New Roman" w:hAnsi="Verdana" w:cs="Times New Roman"/>
            <w:color w:val="186EAE"/>
            <w:sz w:val="18"/>
            <w:szCs w:val="18"/>
            <w:u w:val="single"/>
            <w:bdr w:val="none" w:sz="0" w:space="0" w:color="auto" w:frame="1"/>
            <w:lang w:eastAsia="ru-RU"/>
          </w:rPr>
          <w:t>дотации убыточных отраслей</w:t>
        </w:r>
      </w:hyperlink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производства;</w:t>
      </w:r>
    </w:p>
    <w:p w:rsidR="00676999" w:rsidRPr="00676999" w:rsidRDefault="00676999" w:rsidP="00676999">
      <w:pPr>
        <w:numPr>
          <w:ilvl w:val="0"/>
          <w:numId w:val="8"/>
        </w:numPr>
        <w:shd w:val="clear" w:color="auto" w:fill="FFFFFF"/>
        <w:spacing w:before="150" w:after="75" w:line="330" w:lineRule="atLeast"/>
        <w:ind w:left="0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недостаточность объема доходной части. Такая ситуация нередка в нашей стране. Появление новых налогов или увеличение старых – единственная мера для наполнения этой статьи бюджета.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drawing>
          <wp:inline distT="0" distB="0" distL="0" distR="0" wp14:anchorId="2C99B4FF" wp14:editId="1FC177A0">
            <wp:extent cx="5619750" cy="3286125"/>
            <wp:effectExtent l="0" t="0" r="0" b="9525"/>
            <wp:docPr id="9" name="Рисунок 9" descr="Налоги с на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Налоги с налого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Чтобы государство могло выполнять свои функции и обязательства по отношению к своим гражданам, кредиторам и партнерам, </w:t>
      </w:r>
      <w:r w:rsidRPr="00676999"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дефицит бюджета должен быть профинансирован</w:t>
      </w: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, т.е. «погашен».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Как это происходит? Чтобы ликвидировать дефицит денежных средств, государство занимает их у своих граждан (выпускает облигации государственного займа), берет кредит у других стран или </w:t>
      </w:r>
      <w:hyperlink r:id="rId28" w:tgtFrame="_blank" w:history="1">
        <w:r w:rsidRPr="00676999">
          <w:rPr>
            <w:rFonts w:ascii="Verdana" w:eastAsia="Times New Roman" w:hAnsi="Verdana" w:cs="Times New Roman"/>
            <w:color w:val="186EAE"/>
            <w:sz w:val="21"/>
            <w:szCs w:val="21"/>
            <w:u w:val="single"/>
            <w:bdr w:val="none" w:sz="0" w:space="0" w:color="auto" w:frame="1"/>
            <w:lang w:eastAsia="ru-RU"/>
          </w:rPr>
          <w:t>проводит эмиссию</w:t>
        </w:r>
      </w:hyperlink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 (дополнительный выпуск денег).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lastRenderedPageBreak/>
        <w:t>Очевидно, что любой из этих способов хоть и снимает остроту вопроса, но только на некоторое время.</w:t>
      </w:r>
    </w:p>
    <w:p w:rsidR="00676999" w:rsidRPr="00676999" w:rsidRDefault="00676999" w:rsidP="00676999">
      <w:pPr>
        <w:shd w:val="clear" w:color="auto" w:fill="EAEDF0"/>
        <w:spacing w:line="330" w:lineRule="atLeast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67699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Поэтому кардинальное решение проблемы дефицита – это сбалансированное формирование государственного бюджета.</w:t>
      </w:r>
    </w:p>
    <w:p w:rsid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Сначала правительство страны составляет </w:t>
      </w:r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проект бюджета</w:t>
      </w: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, затем он утверждается </w:t>
      </w:r>
      <w:r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Верховной радой Украины и ратифицируется президентом Украины. После этого </w:t>
      </w:r>
      <w:proofErr w:type="spellStart"/>
      <w:r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бюждет</w:t>
      </w:r>
      <w:proofErr w:type="spellEnd"/>
      <w:r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 xml:space="preserve"> становится ЗАКОНОМ. </w:t>
      </w:r>
    </w:p>
    <w:p w:rsidR="00676999" w:rsidRPr="00676999" w:rsidRDefault="00676999" w:rsidP="0067699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Случается, что уже после принятия что-то пошло не так, и утвержденный проект начинает «перекашивать» в сторону увеличения дефицита. В этом случае для корректировки сложившейся ситуации государство запускает механизм урезания расходной части бюджета – проводит </w:t>
      </w:r>
      <w:proofErr w:type="spellStart"/>
      <w:r w:rsidRPr="00676999">
        <w:rPr>
          <w:rFonts w:ascii="Verdana" w:eastAsia="Times New Roman" w:hAnsi="Verdana" w:cs="Times New Roman"/>
          <w:b/>
          <w:bCs/>
          <w:color w:val="545454"/>
          <w:sz w:val="18"/>
          <w:szCs w:val="18"/>
          <w:lang w:eastAsia="ru-RU"/>
        </w:rPr>
        <w:t>секвестирование</w:t>
      </w:r>
      <w:proofErr w:type="spellEnd"/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</w:p>
    <w:p w:rsidR="00676999" w:rsidRPr="00676999" w:rsidRDefault="00676999" w:rsidP="00676999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</w:pPr>
      <w:r w:rsidRPr="00676999">
        <w:rPr>
          <w:rFonts w:ascii="Trebuchet MS" w:eastAsia="Times New Roman" w:hAnsi="Trebuchet MS" w:cs="Times New Roman"/>
          <w:b/>
          <w:bCs/>
          <w:color w:val="666666"/>
          <w:sz w:val="36"/>
          <w:szCs w:val="36"/>
          <w:lang w:eastAsia="ru-RU"/>
        </w:rPr>
        <w:t>Краткое резюме</w:t>
      </w:r>
    </w:p>
    <w:p w:rsidR="00676999" w:rsidRPr="00676999" w:rsidRDefault="00676999" w:rsidP="00676999">
      <w:pPr>
        <w:shd w:val="clear" w:color="auto" w:fill="FFFFFF"/>
        <w:spacing w:before="150" w:after="300" w:line="330" w:lineRule="atLeast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  <w:t>Социальная и экономическая стабильность отдельно взятой семьи, предприятия и государства недостижима без грамотно сформированного бюджета. Поэтому бюджетирование – одно из наиболее значимых направлений в управлении любым проектом.</w:t>
      </w:r>
    </w:p>
    <w:p w:rsidR="00676999" w:rsidRPr="00676999" w:rsidRDefault="00676999" w:rsidP="0067699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45454"/>
          <w:sz w:val="18"/>
          <w:szCs w:val="18"/>
          <w:lang w:eastAsia="ru-RU"/>
        </w:rPr>
      </w:pPr>
      <w:r w:rsidRPr="00676999">
        <w:rPr>
          <w:rFonts w:ascii="Verdana" w:eastAsia="Times New Roman" w:hAnsi="Verdana" w:cs="Times New Roman"/>
          <w:noProof/>
          <w:color w:val="545454"/>
          <w:sz w:val="18"/>
          <w:szCs w:val="18"/>
          <w:lang w:eastAsia="ru-RU"/>
        </w:rPr>
        <w:drawing>
          <wp:inline distT="0" distB="0" distL="0" distR="0" wp14:anchorId="71D1AE72" wp14:editId="141E34B1">
            <wp:extent cx="3872419" cy="2583959"/>
            <wp:effectExtent l="0" t="0" r="0" b="6985"/>
            <wp:docPr id="11" name="Рисунок 11" descr="Винни-п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Винни-пух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939" cy="258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F74" w:rsidRDefault="00AD0F74">
      <w:r>
        <w:t>Для лучшего закрепления материала просмотри видео-урок по ссылке.</w:t>
      </w:r>
    </w:p>
    <w:p w:rsidR="00AD0F74" w:rsidRDefault="00363EE7">
      <w:hyperlink r:id="rId30" w:history="1">
        <w:r w:rsidR="00AD0F74" w:rsidRPr="00AD0F74">
          <w:rPr>
            <w:color w:val="0000FF"/>
            <w:u w:val="single"/>
          </w:rPr>
          <w:t>https://www.youtube.com/watch?v=388wk78P3pY</w:t>
        </w:r>
      </w:hyperlink>
      <w:r w:rsidR="00AD0F74">
        <w:t xml:space="preserve"> </w:t>
      </w:r>
    </w:p>
    <w:p w:rsidR="00AD0F74" w:rsidRDefault="00676999" w:rsidP="00AD0F74">
      <w:r>
        <w:t>Задание:</w:t>
      </w:r>
      <w:r w:rsidR="00AD0F74">
        <w:t xml:space="preserve"> </w:t>
      </w:r>
    </w:p>
    <w:p w:rsidR="00676999" w:rsidRDefault="00676999" w:rsidP="00AD0F74">
      <w:r>
        <w:t>Из каких частей состоит государственный бюджет</w:t>
      </w:r>
    </w:p>
    <w:p w:rsidR="00676999" w:rsidRDefault="00676999" w:rsidP="00676999">
      <w:pPr>
        <w:pStyle w:val="a5"/>
        <w:numPr>
          <w:ilvl w:val="0"/>
          <w:numId w:val="10"/>
        </w:numPr>
      </w:pPr>
      <w:r>
        <w:t>Перечисли основные статьи доходов и расходов государственного бюджета.</w:t>
      </w:r>
    </w:p>
    <w:p w:rsidR="00676999" w:rsidRDefault="00676999" w:rsidP="00676999">
      <w:pPr>
        <w:pStyle w:val="a5"/>
        <w:numPr>
          <w:ilvl w:val="0"/>
          <w:numId w:val="10"/>
        </w:numPr>
      </w:pPr>
      <w:r>
        <w:t>Кто составляет и принимает бюджет страны.</w:t>
      </w:r>
    </w:p>
    <w:p w:rsidR="00676999" w:rsidRDefault="00676999" w:rsidP="00676999">
      <w:pPr>
        <w:pStyle w:val="a5"/>
        <w:numPr>
          <w:ilvl w:val="0"/>
          <w:numId w:val="10"/>
        </w:numPr>
      </w:pPr>
      <w:r>
        <w:t>Просмотри в интернете информацию о бюджете Украины на 2020 год.  На какие отрасли сколько выделено средств.</w:t>
      </w:r>
    </w:p>
    <w:p w:rsidR="00676999" w:rsidRDefault="00676999" w:rsidP="00676999">
      <w:pPr>
        <w:pStyle w:val="a5"/>
        <w:numPr>
          <w:ilvl w:val="0"/>
          <w:numId w:val="10"/>
        </w:numPr>
      </w:pPr>
      <w:r>
        <w:t xml:space="preserve">Как ты считаешь, повлияет ли карантин в стране на выполнение бюджета. </w:t>
      </w:r>
    </w:p>
    <w:sectPr w:rsidR="0067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407D"/>
    <w:multiLevelType w:val="multilevel"/>
    <w:tmpl w:val="99BE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51B5C"/>
    <w:multiLevelType w:val="multilevel"/>
    <w:tmpl w:val="A296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660CC"/>
    <w:multiLevelType w:val="multilevel"/>
    <w:tmpl w:val="7EBC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3324F"/>
    <w:multiLevelType w:val="multilevel"/>
    <w:tmpl w:val="6D02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053D"/>
    <w:multiLevelType w:val="multilevel"/>
    <w:tmpl w:val="38A8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57591"/>
    <w:multiLevelType w:val="multilevel"/>
    <w:tmpl w:val="1B14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D90172"/>
    <w:multiLevelType w:val="multilevel"/>
    <w:tmpl w:val="3FE8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64CEB"/>
    <w:multiLevelType w:val="multilevel"/>
    <w:tmpl w:val="17BA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9B7EB7"/>
    <w:multiLevelType w:val="hybridMultilevel"/>
    <w:tmpl w:val="D162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85965"/>
    <w:multiLevelType w:val="multilevel"/>
    <w:tmpl w:val="929E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05"/>
    <w:rsid w:val="000D74E1"/>
    <w:rsid w:val="000F3992"/>
    <w:rsid w:val="00185D2A"/>
    <w:rsid w:val="001E4934"/>
    <w:rsid w:val="00267A3C"/>
    <w:rsid w:val="00334416"/>
    <w:rsid w:val="0036203D"/>
    <w:rsid w:val="00363EE7"/>
    <w:rsid w:val="004A2EE9"/>
    <w:rsid w:val="00676999"/>
    <w:rsid w:val="00770E90"/>
    <w:rsid w:val="00875B73"/>
    <w:rsid w:val="00967DB8"/>
    <w:rsid w:val="009C44D1"/>
    <w:rsid w:val="00AD0F74"/>
    <w:rsid w:val="00B06C8F"/>
    <w:rsid w:val="00BD3F6D"/>
    <w:rsid w:val="00C645E6"/>
    <w:rsid w:val="00D85305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37D7"/>
  <w15:docId w15:val="{D20E3319-D679-4C08-98AC-7D3FC979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9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4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180">
          <w:marLeft w:val="0"/>
          <w:marRight w:val="0"/>
          <w:marTop w:val="225"/>
          <w:marBottom w:val="255"/>
          <w:divBdr>
            <w:top w:val="single" w:sz="6" w:space="4" w:color="DCEBF6"/>
            <w:left w:val="none" w:sz="0" w:space="0" w:color="auto"/>
            <w:bottom w:val="single" w:sz="6" w:space="4" w:color="DCEBF6"/>
            <w:right w:val="none" w:sz="0" w:space="0" w:color="auto"/>
          </w:divBdr>
        </w:div>
        <w:div w:id="1185677910">
          <w:marLeft w:val="150"/>
          <w:marRight w:val="-45"/>
          <w:marTop w:val="0"/>
          <w:marBottom w:val="60"/>
          <w:divBdr>
            <w:top w:val="single" w:sz="6" w:space="6" w:color="DCEBF6"/>
            <w:left w:val="single" w:sz="6" w:space="4" w:color="DCEBF6"/>
            <w:bottom w:val="single" w:sz="6" w:space="0" w:color="DCEBF6"/>
            <w:right w:val="single" w:sz="6" w:space="4" w:color="DCEBF6"/>
          </w:divBdr>
        </w:div>
        <w:div w:id="91980018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131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5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277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65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284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6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941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52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893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96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6993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470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62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003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344">
          <w:blockQuote w:val="1"/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19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78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9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onanovenkogo.ru/voprosy-i-otvety/byudzhet-chto-ehto-takoe-vidy.html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ktonanovenkogo.ru/voprosy-i-otvety/proficit-chto-ehto-takoe-proficit-byudzheta.html" TargetMode="External"/><Relationship Id="rId26" Type="http://schemas.openxmlformats.org/officeDocument/2006/relationships/hyperlink" Target="https://ktonanovenkogo.ru/voprosy-i-otvety/dotaciya-chto-ehto-takoe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ktonanovenkogo.ru/voprosy-i-otvety/byudzhet-chto-ehto-takoe-vidy.html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ktonanovenkogo.ru/voprosy-i-otvety/deficit-chto-ehto-takoe-deficit-byudzheta.html" TargetMode="External"/><Relationship Id="rId25" Type="http://schemas.openxmlformats.org/officeDocument/2006/relationships/hyperlink" Target="https://ktonanovenkogo.ru/voprosy-i-otvety/nalog-chto-ehto-takoe-vidy-funkcii-kontrol-klassifikaciya-nalogov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ktonanovenkogo.ru/voprosy-i-otvety/byudzhet-chto-ehto-takoe-vidy.html" TargetMode="External"/><Relationship Id="rId11" Type="http://schemas.openxmlformats.org/officeDocument/2006/relationships/hyperlink" Target="https://ktonanovenkogo.ru/voprosy-i-otvety/byudzhet-chto-ehto-takoe-vidy.html" TargetMode="External"/><Relationship Id="rId24" Type="http://schemas.openxmlformats.org/officeDocument/2006/relationships/hyperlink" Target="https://ktonanovenkogo.ru/voprosy-i-otvety/vvp-chto-ehto-takoe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elena1311610@gmail.com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ktonanovenkogo.ru/voprosy-i-otvety/stagnaciya-chto-ehto-takoe.html" TargetMode="External"/><Relationship Id="rId28" Type="http://schemas.openxmlformats.org/officeDocument/2006/relationships/hyperlink" Target="https://ktonanovenkogo.ru/voprosy-i-otvety/ehmissiya-chto-ehto-takoe-dengam-cennym-bumagam.html" TargetMode="External"/><Relationship Id="rId10" Type="http://schemas.openxmlformats.org/officeDocument/2006/relationships/hyperlink" Target="https://ktonanovenkogo.ru/voprosy-i-otvety/byudzhet-chto-ehto-takoe-vidy.html" TargetMode="External"/><Relationship Id="rId19" Type="http://schemas.openxmlformats.org/officeDocument/2006/relationships/hyperlink" Target="https://ktonanovenkogo.ru/voprosy-i-otvety/fors-mazhor-chto-ehto-oznachaet-kak-pishetsya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tonanovenkogo.ru/voprosy-i-otvety/byudzhet-chto-ehto-takoe-vidy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jpeg"/><Relationship Id="rId27" Type="http://schemas.openxmlformats.org/officeDocument/2006/relationships/image" Target="media/image9.jpeg"/><Relationship Id="rId30" Type="http://schemas.openxmlformats.org/officeDocument/2006/relationships/hyperlink" Target="https://www.youtube.com/watch?v=388wk78P3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2020-03-29T11:03:00Z</dcterms:created>
  <dcterms:modified xsi:type="dcterms:W3CDTF">2020-03-29T11:03:00Z</dcterms:modified>
</cp:coreProperties>
</file>